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5018"/>
        <w:gridCol w:w="5010"/>
        <w:gridCol w:w="8"/>
        <w:gridCol w:w="33"/>
      </w:tblGrid>
      <w:tr>
        <w:trPr>
          <w:trHeight w:val="782" w:hRule="auto"/>
          <w:jc w:val="left"/>
        </w:trPr>
        <w:tc>
          <w:tcPr>
            <w:tcW w:w="10028" w:type="dxa"/>
            <w:gridSpan w:val="2"/>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FF0000"/>
                <w:spacing w:val="0"/>
                <w:position w:val="0"/>
                <w:sz w:val="72"/>
                <w:shd w:fill="auto" w:val="clear"/>
              </w:rPr>
              <w:t xml:space="preserve">Bowl vase</w:t>
            </w:r>
          </w:p>
        </w:tc>
      </w:tr>
      <w:tr>
        <w:trPr>
          <w:trHeight w:val="5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Material</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Color white</w:t>
            </w:r>
          </w:p>
        </w:tc>
      </w:tr>
      <w:tr>
        <w:trPr>
          <w:trHeight w:val="6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 Vase</w:t>
            </w:r>
          </w:p>
        </w:tc>
      </w:tr>
      <w:tr>
        <w:trPr>
          <w:trHeight w:val="644" w:hRule="auto"/>
          <w:jc w:val="left"/>
        </w:trPr>
        <w:tc>
          <w:tcPr>
            <w:tcW w:w="10069" w:type="dxa"/>
            <w:gridSpan w:val="4"/>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40"/>
                <w:shd w:fill="auto" w:val="clear"/>
              </w:rPr>
              <w:t xml:space="preserve">About This item</w:t>
            </w:r>
          </w:p>
        </w:tc>
      </w:tr>
    </w:tbl>
    <w:p>
      <w:pPr>
        <w:spacing w:before="0" w:after="160" w:line="259"/>
        <w:ind w:right="0" w:left="0" w:firstLine="0"/>
        <w:jc w:val="center"/>
        <w:rPr>
          <w:rFonts w:ascii="Calibri" w:hAnsi="Calibri" w:cs="Calibri" w:eastAsia="Calibri"/>
          <w:color w:val="auto"/>
          <w:spacing w:val="0"/>
          <w:position w:val="0"/>
          <w:sz w:val="22"/>
          <w:shd w:fill="auto" w:val="clear"/>
        </w:rPr>
      </w:pPr>
      <w:r>
        <w:object w:dxaOrig="5472" w:dyaOrig="4646">
          <v:rect xmlns:o="urn:schemas-microsoft-com:office:office" xmlns:v="urn:schemas-microsoft-com:vml" id="rectole0000000000" style="width:273.600000pt;height:232.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bl>
      <w:tblPr/>
      <w:tblGrid>
        <w:gridCol w:w="10189"/>
      </w:tblGrid>
      <w:tr>
        <w:trPr>
          <w:trHeight w:val="1968" w:hRule="auto"/>
          <w:jc w:val="left"/>
        </w:trPr>
        <w:tc>
          <w:tcPr>
            <w:tcW w:w="10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
              </w:numPr>
              <w:spacing w:before="0" w:after="0" w:line="240"/>
              <w:ind w:right="0" w:left="720" w:hanging="360"/>
              <w:jc w:val="left"/>
              <w:rPr>
                <w:spacing w:val="0"/>
                <w:position w:val="0"/>
              </w:rPr>
            </w:pPr>
            <w:r>
              <w:rPr>
                <w:rFonts w:ascii="Arial" w:hAnsi="Arial" w:cs="Arial" w:eastAsia="Arial"/>
                <w:color w:val="B2744C"/>
                <w:spacing w:val="0"/>
                <w:position w:val="0"/>
                <w:sz w:val="36"/>
                <w:shd w:fill="FFFFFF" w:val="clear"/>
              </w:rPr>
              <w:t xml:space="preserve">Decorative Vase - The rustic ceramic vase made of high quality ceramic with special creative glaze finish, makes the vase looks soft and elegant. The unique design of the two handles is convenient for us to carry the vase. Size : 7 1/8"L x 5 3/4"W x 7 1/4"H with a 3"opening. Unique Ceramic Blue Glazed Design - This blue ceramic vase with unique glazed design.</w:t>
            </w:r>
          </w:p>
        </w:tc>
      </w:tr>
    </w:tbl>
    <w:p>
      <w:pPr>
        <w:spacing w:before="0" w:after="160" w:line="259"/>
        <w:ind w:right="0" w:left="0" w:firstLine="0"/>
        <w:jc w:val="left"/>
        <w:rPr>
          <w:rFonts w:ascii="Calibri" w:hAnsi="Calibri" w:cs="Calibri" w:eastAsia="Calibri"/>
          <w:color w:val="000000"/>
          <w:spacing w:val="0"/>
          <w:position w:val="0"/>
          <w:sz w:val="48"/>
          <w:shd w:fill="auto" w:val="clear"/>
        </w:rPr>
      </w:pPr>
      <w:r>
        <w:rPr>
          <w:rFonts w:ascii="Calibri" w:hAnsi="Calibri" w:cs="Calibri" w:eastAsia="Calibri"/>
          <w:color w:val="000000"/>
          <w:spacing w:val="0"/>
          <w:position w:val="0"/>
          <w:sz w:val="48"/>
          <w:shd w:fill="auto" w:val="clear"/>
        </w:rPr>
        <w:tab/>
        <w:tab/>
        <w:tab/>
      </w:r>
    </w:p>
  </w:body>
</w:document>
</file>

<file path=word/numbering.xml><?xml version="1.0" encoding="utf-8"?>
<w:numbering xmlns:w="http://schemas.openxmlformats.org/wordprocessingml/2006/main">
  <w:abstractNum w:abstractNumId="0">
    <w:lvl w:ilvl="0">
      <w:start w:val="1"/>
      <w:numFmt w:val="bullet"/>
      <w:lvlText w:val="•"/>
    </w:lvl>
  </w:abstract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